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F" w:rsidRPr="00270612" w:rsidRDefault="005D495F" w:rsidP="00475F07">
      <w:pPr>
        <w:spacing w:line="360" w:lineRule="auto"/>
        <w:jc w:val="center"/>
      </w:pPr>
      <w:r w:rsidRPr="00270612">
        <w:t>ORDENANZA</w:t>
      </w:r>
      <w:r w:rsidR="003D7506">
        <w:rPr>
          <w:rFonts w:ascii="Verdana" w:hAnsi="Verdana"/>
          <w:sz w:val="56"/>
          <w:szCs w:val="56"/>
        </w:rPr>
        <w:t xml:space="preserve"> </w:t>
      </w:r>
      <w:r w:rsidRPr="00270612">
        <w:rPr>
          <w:szCs w:val="24"/>
        </w:rPr>
        <w:t>XIX</w:t>
      </w:r>
      <w:r w:rsidR="00475F07" w:rsidRPr="00270612">
        <w:rPr>
          <w:szCs w:val="24"/>
        </w:rPr>
        <w:t xml:space="preserve"> -</w:t>
      </w:r>
      <w:r w:rsidRPr="00270612">
        <w:rPr>
          <w:szCs w:val="24"/>
        </w:rPr>
        <w:t xml:space="preserve"> Nº 18</w:t>
      </w:r>
    </w:p>
    <w:p w:rsidR="005D495F" w:rsidRPr="00270612" w:rsidRDefault="005D495F" w:rsidP="005D495F">
      <w:pPr>
        <w:spacing w:line="360" w:lineRule="auto"/>
        <w:jc w:val="center"/>
      </w:pPr>
      <w:r w:rsidRPr="00270612">
        <w:t>ANEXO II</w:t>
      </w:r>
    </w:p>
    <w:p w:rsidR="005D495F" w:rsidRPr="001805C4" w:rsidRDefault="005D495F" w:rsidP="005D495F">
      <w:pPr>
        <w:shd w:val="clear" w:color="auto" w:fill="FFFFFF"/>
        <w:spacing w:line="360" w:lineRule="auto"/>
        <w:jc w:val="center"/>
        <w:rPr>
          <w:color w:val="FF0000"/>
        </w:rPr>
      </w:pPr>
    </w:p>
    <w:p w:rsidR="005D495F" w:rsidRPr="003D7506" w:rsidRDefault="005D495F" w:rsidP="005D495F">
      <w:pPr>
        <w:shd w:val="clear" w:color="auto" w:fill="FFFFFF"/>
        <w:spacing w:line="360" w:lineRule="auto"/>
        <w:jc w:val="center"/>
      </w:pPr>
      <w:r w:rsidRPr="003D7506">
        <w:t xml:space="preserve">MODELO DE PROTOCOLO DE INTERVENCIÓN </w:t>
      </w:r>
    </w:p>
    <w:p w:rsidR="005D495F" w:rsidRPr="003D7506" w:rsidRDefault="005D495F" w:rsidP="005D495F">
      <w:pPr>
        <w:shd w:val="clear" w:color="auto" w:fill="FFFFFF"/>
        <w:spacing w:line="360" w:lineRule="auto"/>
        <w:jc w:val="center"/>
      </w:pPr>
      <w:r w:rsidRPr="003D7506">
        <w:t>ANTE CASOS DE ACOSO CALLEJERO</w:t>
      </w:r>
    </w:p>
    <w:p w:rsidR="005D495F" w:rsidRPr="00270612" w:rsidRDefault="005D495F" w:rsidP="005D495F">
      <w:pPr>
        <w:shd w:val="clear" w:color="auto" w:fill="FFFFFF"/>
        <w:spacing w:line="360" w:lineRule="auto"/>
        <w:jc w:val="center"/>
        <w:rPr>
          <w:u w:val="single"/>
        </w:rPr>
      </w:pPr>
      <w:bookmarkStart w:id="0" w:name="_GoBack"/>
      <w:bookmarkEnd w:id="0"/>
    </w:p>
    <w:p w:rsidR="005D495F" w:rsidRPr="00270612" w:rsidRDefault="005D495F" w:rsidP="005D495F">
      <w:pPr>
        <w:spacing w:after="200" w:line="360" w:lineRule="auto"/>
        <w:jc w:val="both"/>
      </w:pPr>
      <w:r w:rsidRPr="00270612">
        <w:t>Este protocolo surge en el marco del convenio celebrado entre la Municipalidad de Posadas y la Cámara de Mujeres Empresarias de la Provincia de Misiones y Cámara de Comercio e Industria de Posadas, donde las partes se comprometen a llevar adelante acciones de trabajo conjunto en contra de la violencia de género en la ciudad de Posadas.</w:t>
      </w:r>
    </w:p>
    <w:p w:rsidR="005D495F" w:rsidRPr="00270612" w:rsidRDefault="005D495F" w:rsidP="005D495F">
      <w:pPr>
        <w:shd w:val="clear" w:color="auto" w:fill="FFFFFF"/>
        <w:spacing w:before="280" w:after="280" w:line="360" w:lineRule="auto"/>
        <w:jc w:val="both"/>
      </w:pPr>
      <w:r w:rsidRPr="00270612">
        <w:t xml:space="preserve">Este protocolo será administrado en todo comercio, espacio educativo, organismo del Estado, institución privada, vivienda particular u otro espacio de similares características de </w:t>
      </w:r>
      <w:proofErr w:type="gramStart"/>
      <w:r w:rsidRPr="00270612">
        <w:t>la</w:t>
      </w:r>
      <w:proofErr w:type="gramEnd"/>
      <w:r w:rsidRPr="00270612">
        <w:t xml:space="preserve"> ciudad de Posadas que esté dispuesto a adherir, brindando el material gráfico necesario denominado “Espacio Amigo-Lugar Seguro”.</w:t>
      </w:r>
    </w:p>
    <w:p w:rsidR="005D495F" w:rsidRPr="00270612" w:rsidRDefault="005D495F" w:rsidP="005D495F">
      <w:pPr>
        <w:numPr>
          <w:ilvl w:val="0"/>
          <w:numId w:val="1"/>
        </w:numPr>
        <w:spacing w:line="360" w:lineRule="auto"/>
        <w:jc w:val="both"/>
      </w:pPr>
      <w:r w:rsidRPr="00270612">
        <w:t xml:space="preserve">El Espacio Amigo-Lugar-Seguro que adhiere a la campaña contra el acoso callejero, auspiciando de espacio de resguardo y contención frente a posibles situaciones de violencia de género, acoso en la vía pública. Entendiéndose por acoso callejero; silbidos no deseados, comentarios de carácter </w:t>
      </w:r>
      <w:proofErr w:type="spellStart"/>
      <w:r w:rsidRPr="00270612">
        <w:t>lescivo</w:t>
      </w:r>
      <w:proofErr w:type="spellEnd"/>
      <w:r w:rsidRPr="00270612">
        <w:t>, sexista, solicitudes persistentes que exigen el nombre, número de teléfono o destino de una persona, comentarios o exigencias con referencia a actos sexuales; acecho, persecución, exhibición indecente, masturbación pública, manoseos, agresión sexual y violación.</w:t>
      </w:r>
    </w:p>
    <w:p w:rsidR="005D495F" w:rsidRPr="00270612" w:rsidRDefault="005D495F" w:rsidP="005D495F">
      <w:pPr>
        <w:numPr>
          <w:ilvl w:val="0"/>
          <w:numId w:val="1"/>
        </w:numPr>
        <w:spacing w:line="360" w:lineRule="auto"/>
        <w:jc w:val="both"/>
      </w:pPr>
      <w:r w:rsidRPr="00270612">
        <w:t xml:space="preserve">Cuando una persona sufra una situación de Acoso Callejero podrá ingresar a un “Espacio Amigo” donde será contenida y asesorada. </w:t>
      </w:r>
    </w:p>
    <w:p w:rsidR="005D495F" w:rsidRPr="00270612" w:rsidRDefault="005D495F" w:rsidP="005D495F">
      <w:pPr>
        <w:numPr>
          <w:ilvl w:val="0"/>
          <w:numId w:val="1"/>
        </w:numPr>
        <w:spacing w:line="360" w:lineRule="auto"/>
        <w:jc w:val="both"/>
      </w:pPr>
      <w:r w:rsidRPr="00270612">
        <w:t>El “Espacio Amigo” pondrá a su disposición los números telefónicos dirección y mails de contacto de la Oficina de la Dirección de Equidad de Género de la Municipalidad de Posadas quien será la encargada de acompañar, asesorar y asistir a la víctima.</w:t>
      </w:r>
    </w:p>
    <w:p w:rsidR="005D495F" w:rsidRPr="00270612" w:rsidRDefault="005D495F" w:rsidP="005D495F">
      <w:pPr>
        <w:numPr>
          <w:ilvl w:val="0"/>
          <w:numId w:val="1"/>
        </w:numPr>
        <w:spacing w:line="360" w:lineRule="auto"/>
        <w:jc w:val="both"/>
      </w:pPr>
      <w:r w:rsidRPr="00270612">
        <w:t xml:space="preserve">Si la persona que sufriera el Acoso Callejero así lo </w:t>
      </w:r>
      <w:r w:rsidR="00270612" w:rsidRPr="00270612">
        <w:t>deseará</w:t>
      </w:r>
      <w:r w:rsidRPr="00270612">
        <w:t xml:space="preserve"> se la asistirá para realizar la denuncia correspondiente.</w:t>
      </w:r>
    </w:p>
    <w:p w:rsidR="005D495F" w:rsidRPr="00270612" w:rsidRDefault="005D495F" w:rsidP="005D495F">
      <w:pPr>
        <w:numPr>
          <w:ilvl w:val="0"/>
          <w:numId w:val="1"/>
        </w:numPr>
        <w:spacing w:after="200" w:line="360" w:lineRule="auto"/>
        <w:jc w:val="both"/>
      </w:pPr>
      <w:bookmarkStart w:id="1" w:name="_gjdgxs" w:colFirst="0" w:colLast="0"/>
      <w:bookmarkEnd w:id="1"/>
      <w:r w:rsidRPr="00270612">
        <w:t>Ante la emergencia o situación de riesgo el mecanismo a activarse es llamado telefónico a la línea 137 “Las víctimas contra las violencias” que funciona las 24 horas todo el año.</w:t>
      </w:r>
    </w:p>
    <w:p w:rsidR="00650240" w:rsidRPr="00270612" w:rsidRDefault="00650240"/>
    <w:sectPr w:rsidR="00650240" w:rsidRPr="00270612" w:rsidSect="00475F07">
      <w:headerReference w:type="first" r:id="rId8"/>
      <w:pgSz w:w="12240" w:h="20160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1D" w:rsidRDefault="005B501D">
      <w:r>
        <w:separator/>
      </w:r>
    </w:p>
  </w:endnote>
  <w:endnote w:type="continuationSeparator" w:id="0">
    <w:p w:rsidR="005B501D" w:rsidRDefault="005B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1D" w:rsidRDefault="005B501D">
      <w:r>
        <w:separator/>
      </w:r>
    </w:p>
  </w:footnote>
  <w:footnote w:type="continuationSeparator" w:id="0">
    <w:p w:rsidR="005B501D" w:rsidRDefault="005B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F" w:rsidRDefault="00C50D71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C50D71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9F798F" w:rsidRDefault="00C50D71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9F798F" w:rsidRDefault="00C50D71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9F798F" w:rsidRDefault="005B50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D2E"/>
    <w:multiLevelType w:val="multilevel"/>
    <w:tmpl w:val="D9F8C2D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F"/>
    <w:rsid w:val="001805C4"/>
    <w:rsid w:val="0018360B"/>
    <w:rsid w:val="00270612"/>
    <w:rsid w:val="003D7506"/>
    <w:rsid w:val="00475F07"/>
    <w:rsid w:val="004B3BD4"/>
    <w:rsid w:val="00535034"/>
    <w:rsid w:val="005B501D"/>
    <w:rsid w:val="005D495F"/>
    <w:rsid w:val="005D6A7C"/>
    <w:rsid w:val="00650240"/>
    <w:rsid w:val="00730A29"/>
    <w:rsid w:val="00B9757E"/>
    <w:rsid w:val="00C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4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495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4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495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DIGESTO02</cp:lastModifiedBy>
  <cp:revision>2</cp:revision>
  <dcterms:created xsi:type="dcterms:W3CDTF">2020-09-29T12:39:00Z</dcterms:created>
  <dcterms:modified xsi:type="dcterms:W3CDTF">2020-09-29T12:39:00Z</dcterms:modified>
</cp:coreProperties>
</file>